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8" w:rsidRDefault="00320A98" w:rsidP="0045631D">
      <w:pPr>
        <w:spacing w:after="0"/>
      </w:pPr>
      <w:bookmarkStart w:id="0" w:name="_GoBack"/>
      <w:bookmarkEnd w:id="0"/>
      <w:r>
        <w:t>Transformation WS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</w:p>
    <w:p w:rsidR="00320A98" w:rsidRDefault="00320A98" w:rsidP="0045631D">
      <w:pPr>
        <w:spacing w:after="0"/>
      </w:pPr>
    </w:p>
    <w:p w:rsidR="0045631D" w:rsidRDefault="0045631D" w:rsidP="0045631D">
      <w:pPr>
        <w:spacing w:after="0"/>
      </w:pPr>
      <w:r>
        <w:t xml:space="preserve">(1-4) </w:t>
      </w:r>
      <w:proofErr w:type="gramStart"/>
      <w:r>
        <w:t>Translate</w:t>
      </w:r>
      <w:proofErr w:type="gramEnd"/>
      <w:r>
        <w:t xml:space="preserve"> the Objects according to the rule, then describe in words each translation.</w:t>
      </w:r>
    </w:p>
    <w:p w:rsidR="0045631D" w:rsidRDefault="0045631D" w:rsidP="0045631D">
      <w:pPr>
        <w:spacing w:after="0"/>
      </w:pPr>
      <w:r>
        <w:t xml:space="preserve">1. </w:t>
      </w:r>
      <w:r w:rsidRPr="0045631D">
        <w:rPr>
          <w:position w:val="-14"/>
        </w:rPr>
        <w:object w:dxaOrig="2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0.25pt" o:ole="">
            <v:imagedata r:id="rId6" o:title=""/>
          </v:shape>
          <o:OLEObject Type="Embed" ProgID="Equation.DSMT4" ShapeID="_x0000_i1025" DrawAspect="Content" ObjectID="_1491639774" r:id="rId7"/>
        </w:object>
      </w:r>
      <w:r>
        <w:tab/>
      </w:r>
      <w:r>
        <w:tab/>
      </w:r>
      <w:r>
        <w:tab/>
      </w:r>
      <w:r>
        <w:tab/>
        <w:t xml:space="preserve">2. </w:t>
      </w:r>
      <w:r w:rsidRPr="0045631D">
        <w:rPr>
          <w:position w:val="-14"/>
        </w:rPr>
        <w:object w:dxaOrig="1900" w:dyaOrig="400">
          <v:shape id="_x0000_i1026" type="#_x0000_t75" style="width:95.25pt;height:20.25pt" o:ole="">
            <v:imagedata r:id="rId8" o:title=""/>
          </v:shape>
          <o:OLEObject Type="Embed" ProgID="Equation.DSMT4" ShapeID="_x0000_i1026" DrawAspect="Content" ObjectID="_1491639775" r:id="rId9"/>
        </w:object>
      </w:r>
    </w:p>
    <w:p w:rsidR="0045631D" w:rsidRDefault="0045631D" w:rsidP="0045631D">
      <w:pPr>
        <w:spacing w:after="0"/>
      </w:pPr>
      <w:r>
        <w:rPr>
          <w:noProof/>
        </w:rPr>
        <w:drawing>
          <wp:inline distT="0" distB="0" distL="0" distR="0">
            <wp:extent cx="2276475" cy="2276475"/>
            <wp:effectExtent l="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57425" cy="22574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1D" w:rsidRDefault="0045631D" w:rsidP="0045631D">
      <w:pPr>
        <w:spacing w:after="0"/>
      </w:pPr>
      <w:r>
        <w:t>Description:</w:t>
      </w:r>
      <w:r>
        <w:tab/>
      </w:r>
      <w:r>
        <w:tab/>
      </w:r>
      <w:r>
        <w:tab/>
      </w:r>
      <w:r>
        <w:tab/>
      </w:r>
      <w:r>
        <w:tab/>
      </w:r>
      <w:r>
        <w:tab/>
        <w:t>Description:</w:t>
      </w:r>
    </w:p>
    <w:p w:rsidR="0045631D" w:rsidRDefault="0045631D" w:rsidP="0045631D">
      <w:pPr>
        <w:spacing w:after="0"/>
      </w:pPr>
    </w:p>
    <w:p w:rsidR="0045631D" w:rsidRDefault="0045631D" w:rsidP="0045631D">
      <w:pPr>
        <w:spacing w:after="0"/>
      </w:pPr>
    </w:p>
    <w:p w:rsidR="0045631D" w:rsidRDefault="0045631D" w:rsidP="0045631D">
      <w:pPr>
        <w:spacing w:after="0"/>
      </w:pPr>
    </w:p>
    <w:p w:rsidR="0045631D" w:rsidRDefault="0045631D" w:rsidP="0045631D">
      <w:pPr>
        <w:spacing w:after="0"/>
      </w:pPr>
      <w:proofErr w:type="gramStart"/>
      <w:r>
        <w:t>3</w:t>
      </w:r>
      <w:r w:rsidRPr="0045631D">
        <w:rPr>
          <w:position w:val="-14"/>
        </w:rPr>
        <w:object w:dxaOrig="1760" w:dyaOrig="400">
          <v:shape id="_x0000_i1027" type="#_x0000_t75" style="width:87.75pt;height:20.25pt" o:ole="">
            <v:imagedata r:id="rId12" o:title=""/>
          </v:shape>
          <o:OLEObject Type="Embed" ProgID="Equation.DSMT4" ShapeID="_x0000_i1027" DrawAspect="Content" ObjectID="_1491639776" r:id="rId13"/>
        </w:object>
      </w:r>
      <w:r>
        <w:tab/>
      </w:r>
      <w:r>
        <w:tab/>
      </w:r>
      <w:r>
        <w:tab/>
      </w:r>
      <w:r>
        <w:tab/>
      </w:r>
      <w:r>
        <w:tab/>
        <w:t>4.</w:t>
      </w:r>
      <w:proofErr w:type="gramEnd"/>
      <w:r w:rsidRPr="0045631D">
        <w:t xml:space="preserve"> </w:t>
      </w:r>
      <w:r w:rsidRPr="0045631D">
        <w:rPr>
          <w:position w:val="-14"/>
        </w:rPr>
        <w:object w:dxaOrig="1939" w:dyaOrig="400">
          <v:shape id="_x0000_i1028" type="#_x0000_t75" style="width:96.75pt;height:20.25pt" o:ole="">
            <v:imagedata r:id="rId14" o:title=""/>
          </v:shape>
          <o:OLEObject Type="Embed" ProgID="Equation.DSMT4" ShapeID="_x0000_i1028" DrawAspect="Content" ObjectID="_1491639777" r:id="rId15"/>
        </w:object>
      </w:r>
    </w:p>
    <w:p w:rsidR="00F056B5" w:rsidRDefault="0045631D" w:rsidP="0045631D">
      <w:pPr>
        <w:spacing w:after="0"/>
      </w:pPr>
      <w:r>
        <w:rPr>
          <w:noProof/>
        </w:rPr>
        <w:drawing>
          <wp:inline distT="0" distB="0" distL="0" distR="0">
            <wp:extent cx="2324100" cy="2324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276475" cy="22764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1D" w:rsidRDefault="0045631D" w:rsidP="0045631D">
      <w:pPr>
        <w:spacing w:after="0"/>
      </w:pPr>
      <w:r>
        <w:t>Description:</w:t>
      </w:r>
      <w:r>
        <w:tab/>
      </w:r>
      <w:r>
        <w:tab/>
      </w:r>
      <w:r>
        <w:tab/>
      </w:r>
      <w:r>
        <w:tab/>
      </w:r>
      <w:r>
        <w:tab/>
      </w:r>
      <w:r>
        <w:tab/>
        <w:t>Description:</w:t>
      </w:r>
    </w:p>
    <w:p w:rsidR="00320A98" w:rsidRDefault="00320A98" w:rsidP="0045631D">
      <w:pPr>
        <w:spacing w:after="0"/>
      </w:pPr>
    </w:p>
    <w:p w:rsidR="00320A98" w:rsidRDefault="00320A98" w:rsidP="0045631D">
      <w:pPr>
        <w:spacing w:after="0"/>
      </w:pPr>
    </w:p>
    <w:p w:rsidR="0045631D" w:rsidRDefault="0045631D" w:rsidP="0045631D">
      <w:pPr>
        <w:spacing w:after="0"/>
      </w:pPr>
    </w:p>
    <w:p w:rsidR="0045631D" w:rsidRDefault="0045631D" w:rsidP="0045631D">
      <w:pPr>
        <w:spacing w:after="0"/>
      </w:pPr>
    </w:p>
    <w:p w:rsidR="0045631D" w:rsidRDefault="0045631D" w:rsidP="0045631D">
      <w:pPr>
        <w:spacing w:after="0"/>
      </w:pPr>
      <w:r>
        <w:t>5. Is there a difference between an object that has moved 5 units to the left then reflected along y-axis, and an object that has reflected along the y-axis then moved 5 units to the left?  If so, what is the difference visually and algebraically?</w:t>
      </w:r>
    </w:p>
    <w:p w:rsidR="0045631D" w:rsidRDefault="0045631D" w:rsidP="0045631D">
      <w:pPr>
        <w:spacing w:after="0"/>
      </w:pPr>
    </w:p>
    <w:p w:rsidR="0045631D" w:rsidRDefault="0045631D" w:rsidP="0045631D">
      <w:pPr>
        <w:spacing w:after="0"/>
      </w:pPr>
    </w:p>
    <w:p w:rsidR="00320A98" w:rsidRDefault="00320A98">
      <w:r>
        <w:br w:type="page"/>
      </w:r>
    </w:p>
    <w:p w:rsidR="00786018" w:rsidRDefault="00786018" w:rsidP="0045631D">
      <w:pPr>
        <w:spacing w:after="0"/>
      </w:pPr>
      <w:r>
        <w:lastRenderedPageBreak/>
        <w:t>Create a rule and describe the movement.</w:t>
      </w:r>
    </w:p>
    <w:p w:rsidR="00786018" w:rsidRDefault="00786018" w:rsidP="0045631D">
      <w:pPr>
        <w:spacing w:after="0"/>
      </w:pPr>
    </w:p>
    <w:p w:rsidR="00786018" w:rsidRDefault="00786018" w:rsidP="0045631D">
      <w:pPr>
        <w:spacing w:after="0"/>
      </w:pPr>
      <w:r>
        <w:t>6.</w:t>
      </w:r>
      <w:r w:rsidRPr="00786018">
        <w:t xml:space="preserve"> </w:t>
      </w:r>
      <w:r w:rsidRPr="0045631D">
        <w:rPr>
          <w:position w:val="-14"/>
        </w:rPr>
        <w:object w:dxaOrig="3519" w:dyaOrig="400">
          <v:shape id="_x0000_i1029" type="#_x0000_t75" style="width:176.25pt;height:20.25pt" o:ole="">
            <v:imagedata r:id="rId18" o:title=""/>
          </v:shape>
          <o:OLEObject Type="Embed" ProgID="Equation.DSMT4" ShapeID="_x0000_i1029" DrawAspect="Content" ObjectID="_1491639778" r:id="rId19"/>
        </w:object>
      </w:r>
      <w:r>
        <w:tab/>
      </w:r>
      <w:r>
        <w:tab/>
        <w:t>7.</w:t>
      </w:r>
      <w:r w:rsidRPr="00786018">
        <w:t xml:space="preserve"> </w:t>
      </w:r>
      <w:r w:rsidRPr="0045631D">
        <w:rPr>
          <w:position w:val="-14"/>
        </w:rPr>
        <w:object w:dxaOrig="3519" w:dyaOrig="400">
          <v:shape id="_x0000_i1030" type="#_x0000_t75" style="width:176.25pt;height:20.25pt" o:ole="">
            <v:imagedata r:id="rId18" o:title=""/>
          </v:shape>
          <o:OLEObject Type="Embed" ProgID="Equation.DSMT4" ShapeID="_x0000_i1030" DrawAspect="Content" ObjectID="_1491639779" r:id="rId20"/>
        </w:object>
      </w:r>
    </w:p>
    <w:p w:rsidR="0045631D" w:rsidRDefault="00447CCF" w:rsidP="0045631D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9.3pt;margin-top:123.35pt;width:26.6pt;height:22.25pt;z-index:251667456;mso-width-relative:margin;mso-height-relative:margin" filled="f" stroked="f">
            <v:textbox>
              <w:txbxContent>
                <w:p w:rsidR="00786018" w:rsidRDefault="00786018" w:rsidP="00786018">
                  <w: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00.1pt;margin-top:82.6pt;width:26.6pt;height:22.25pt;z-index:251671552;mso-width-relative:margin;mso-height-relative:margin" filled="f" stroked="f">
            <v:textbox>
              <w:txbxContent>
                <w:p w:rsidR="00786018" w:rsidRDefault="00786018" w:rsidP="00786018">
                  <w:r>
                    <w:t>L’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73.5pt;margin-top:56.6pt;width:26.6pt;height:22.25pt;z-index:251672576;mso-width-relative:margin;mso-height-relative:margin" filled="f" stroked="f">
            <v:textbox>
              <w:txbxContent>
                <w:p w:rsidR="00786018" w:rsidRDefault="00786018" w:rsidP="00786018">
                  <w:r>
                    <w:t>E’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20.3pt;margin-top:115.85pt;width:26.6pt;height:22.25pt;z-index:251670528;mso-width-relative:margin;mso-height-relative:margin" filled="f" stroked="f">
            <v:textbox>
              <w:txbxContent>
                <w:p w:rsidR="00786018" w:rsidRDefault="00786018" w:rsidP="00786018">
                  <w:r>
                    <w:t>T’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13.7pt;margin-top:70.6pt;width:26.6pt;height:22.25pt;z-index:251673600;mso-width-relative:margin;mso-height-relative:margin" filled="f" stroked="f">
            <v:textbox>
              <w:txbxContent>
                <w:p w:rsidR="00786018" w:rsidRDefault="00786018" w:rsidP="00786018">
                  <w:r>
                    <w:t>A’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0.3pt;margin-top:82.6pt;width:26.6pt;height:22.25pt;z-index:251666432;mso-width-relative:margin;mso-height-relative:margin" filled="f" stroked="f">
            <v:textbox>
              <w:txbxContent>
                <w:p w:rsidR="00786018" w:rsidRDefault="00786018" w:rsidP="00786018">
                  <w: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46.9pt;margin-top:123.35pt;width:26.6pt;height:22.25pt;z-index:251669504;mso-width-relative:margin;mso-height-relative:margin" filled="f" stroked="f">
            <v:textbox>
              <w:txbxContent>
                <w:p w:rsidR="00786018" w:rsidRDefault="00786018" w:rsidP="00786018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95.9pt;margin-top:138.1pt;width:26.6pt;height:22.25pt;z-index:251668480;mso-width-relative:margin;mso-height-relative:margin" filled="f" stroked="f">
            <v:textbox>
              <w:txbxContent>
                <w:p w:rsidR="00786018" w:rsidRDefault="00786018" w:rsidP="00786018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8pt;margin-top:44.6pt;width:26.6pt;height:22.25pt;z-index:251663360;mso-width-relative:margin;mso-height-relative:margin" filled="f" stroked="f">
            <v:textbox>
              <w:txbxContent>
                <w:p w:rsidR="00786018" w:rsidRDefault="00786018" w:rsidP="00786018">
                  <w:r>
                    <w:t>S’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.9pt;margin-top:115.85pt;width:26.6pt;height:22.25pt;z-index:251664384;mso-width-relative:margin;mso-height-relative:margin" filled="f" stroked="f">
            <v:textbox>
              <w:txbxContent>
                <w:p w:rsidR="00786018" w:rsidRDefault="00786018" w:rsidP="00786018">
                  <w:r>
                    <w:t>A’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1.15pt;margin-top:82.6pt;width:26.6pt;height:22.25pt;z-index:251665408;mso-width-relative:margin;mso-height-relative:margin" filled="f" stroked="f">
            <v:textbox>
              <w:txbxContent>
                <w:p w:rsidR="00786018" w:rsidRDefault="00786018" w:rsidP="00786018">
                  <w:r>
                    <w:t>E’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9.75pt;margin-top:48.35pt;width:26.6pt;height:22.25pt;z-index:251662336;mso-width-relative:margin;mso-height-relative:margin" filled="f" stroked="f">
            <v:textbox>
              <w:txbxContent>
                <w:p w:rsidR="00786018" w:rsidRDefault="00786018" w:rsidP="00786018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3.1pt;margin-top:86.6pt;width:26.6pt;height:22.25pt;z-index:251661312;mso-width-relative:margin;mso-height-relative:margin" filled="f" stroked="f">
            <v:textbox>
              <w:txbxContent>
                <w:p w:rsidR="00786018" w:rsidRDefault="00786018" w:rsidP="00786018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40.1pt;margin-top:18.35pt;width:26.6pt;height:22.25pt;z-index:251660288;mso-width-relative:margin;mso-height-relative:margin" filled="f" stroked="f">
            <v:textbox>
              <w:txbxContent>
                <w:p w:rsidR="00786018" w:rsidRDefault="00786018">
                  <w:r>
                    <w:t>S</w:t>
                  </w:r>
                </w:p>
              </w:txbxContent>
            </v:textbox>
          </v:shape>
        </w:pict>
      </w:r>
      <w:r w:rsidR="00786018">
        <w:rPr>
          <w:noProof/>
        </w:rPr>
        <w:drawing>
          <wp:inline distT="0" distB="0" distL="0" distR="0">
            <wp:extent cx="2733675" cy="27336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018">
        <w:tab/>
      </w:r>
      <w:r w:rsidR="00786018">
        <w:tab/>
      </w:r>
      <w:r w:rsidR="00786018">
        <w:rPr>
          <w:noProof/>
        </w:rPr>
        <w:drawing>
          <wp:inline distT="0" distB="0" distL="0" distR="0">
            <wp:extent cx="2733675" cy="27336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18" w:rsidRDefault="00786018" w:rsidP="00786018">
      <w:pPr>
        <w:spacing w:after="0"/>
      </w:pPr>
      <w:r>
        <w:t>Description:</w:t>
      </w:r>
      <w:r>
        <w:tab/>
      </w:r>
      <w:r>
        <w:tab/>
      </w:r>
      <w:r>
        <w:tab/>
      </w:r>
      <w:r>
        <w:tab/>
      </w:r>
      <w:r>
        <w:tab/>
      </w:r>
      <w:r>
        <w:tab/>
        <w:t>Description:</w:t>
      </w:r>
    </w:p>
    <w:p w:rsidR="00786018" w:rsidRDefault="00786018" w:rsidP="00786018">
      <w:pPr>
        <w:spacing w:after="0"/>
      </w:pPr>
    </w:p>
    <w:p w:rsidR="00786018" w:rsidRDefault="00786018" w:rsidP="00786018">
      <w:pPr>
        <w:spacing w:after="0"/>
      </w:pPr>
    </w:p>
    <w:p w:rsidR="00786018" w:rsidRDefault="00786018" w:rsidP="00786018">
      <w:pPr>
        <w:spacing w:after="0"/>
      </w:pPr>
    </w:p>
    <w:p w:rsidR="00786018" w:rsidRDefault="00786018" w:rsidP="00786018">
      <w:pPr>
        <w:spacing w:after="0"/>
      </w:pPr>
    </w:p>
    <w:p w:rsidR="00786018" w:rsidRDefault="00786018" w:rsidP="0045631D">
      <w:pPr>
        <w:spacing w:after="0"/>
      </w:pPr>
    </w:p>
    <w:p w:rsidR="00786018" w:rsidRDefault="00786018" w:rsidP="0045631D">
      <w:pPr>
        <w:spacing w:after="0"/>
      </w:pPr>
      <w:r>
        <w:t xml:space="preserve">8. </w:t>
      </w:r>
      <w:r w:rsidRPr="0045631D">
        <w:rPr>
          <w:position w:val="-14"/>
        </w:rPr>
        <w:object w:dxaOrig="3519" w:dyaOrig="400">
          <v:shape id="_x0000_i1031" type="#_x0000_t75" style="width:176.25pt;height:20.25pt" o:ole="">
            <v:imagedata r:id="rId18" o:title=""/>
          </v:shape>
          <o:OLEObject Type="Embed" ProgID="Equation.DSMT4" ShapeID="_x0000_i1031" DrawAspect="Content" ObjectID="_1491639780" r:id="rId23"/>
        </w:object>
      </w:r>
      <w:r>
        <w:tab/>
      </w:r>
      <w:r>
        <w:tab/>
        <w:t xml:space="preserve">9. </w:t>
      </w:r>
      <w:r w:rsidRPr="0045631D">
        <w:rPr>
          <w:position w:val="-14"/>
        </w:rPr>
        <w:object w:dxaOrig="3519" w:dyaOrig="400">
          <v:shape id="_x0000_i1032" type="#_x0000_t75" style="width:176.25pt;height:20.25pt" o:ole="">
            <v:imagedata r:id="rId18" o:title=""/>
          </v:shape>
          <o:OLEObject Type="Embed" ProgID="Equation.DSMT4" ShapeID="_x0000_i1032" DrawAspect="Content" ObjectID="_1491639781" r:id="rId24"/>
        </w:object>
      </w:r>
    </w:p>
    <w:p w:rsidR="00786018" w:rsidRDefault="00447CCF" w:rsidP="0045631D">
      <w:pPr>
        <w:spacing w:after="0"/>
      </w:pPr>
      <w:r>
        <w:rPr>
          <w:noProof/>
        </w:rPr>
        <w:pict>
          <v:shape id="_x0000_s1043" type="#_x0000_t202" style="position:absolute;margin-left:102.6pt;margin-top:20.9pt;width:26.6pt;height:22.25pt;z-index:251677696;mso-width-relative:margin;mso-height-relative:margin" filled="f" stroked="f">
            <v:textbox style="mso-next-textbox:#_x0000_s1043">
              <w:txbxContent>
                <w:p w:rsidR="00786018" w:rsidRDefault="00786018" w:rsidP="00786018">
                  <w:r>
                    <w:t>O’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7.15pt;margin-top:91.65pt;width:26.6pt;height:22.25pt;z-index:251678720;mso-width-relative:margin;mso-height-relative:margin" filled="f" stroked="f">
            <v:textbox style="mso-next-textbox:#_x0000_s1044">
              <w:txbxContent>
                <w:p w:rsidR="00786018" w:rsidRDefault="00786018" w:rsidP="00786018">
                  <w:r>
                    <w:t>T’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05.4pt;margin-top:70.15pt;width:26.6pt;height:22.25pt;z-index:251685888;mso-width-relative:margin;mso-height-relative:margin" filled="f" stroked="f">
            <v:textbox>
              <w:txbxContent>
                <w:p w:rsidR="00786018" w:rsidRDefault="00786018" w:rsidP="00786018">
                  <w:r>
                    <w:t>L’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79.5pt;margin-top:137.4pt;width:26.6pt;height:22.25pt;z-index:251682816;mso-width-relative:margin;mso-height-relative:margin" filled="f" stroked="f">
            <v:textbox>
              <w:txbxContent>
                <w:p w:rsidR="00786018" w:rsidRDefault="00786018" w:rsidP="00786018">
                  <w: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74.35pt;margin-top:127.65pt;width:26.6pt;height:22.25pt;z-index:251680768;mso-width-relative:margin;mso-height-relative:margin" filled="f" stroked="f">
            <v:textbox>
              <w:txbxContent>
                <w:p w:rsidR="00786018" w:rsidRDefault="00786018" w:rsidP="00786018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05.4pt;margin-top:47.9pt;width:26.6pt;height:22.25pt;z-index:251681792;mso-width-relative:margin;mso-height-relative:margin" filled="f" stroked="f">
            <v:textbox>
              <w:txbxContent>
                <w:p w:rsidR="00786018" w:rsidRDefault="00786018" w:rsidP="00786018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00.1pt;margin-top:141.65pt;width:26.6pt;height:22.25pt;z-index:251684864;mso-width-relative:margin;mso-height-relative:margin" filled="f" stroked="f">
            <v:textbox>
              <w:txbxContent>
                <w:p w:rsidR="00786018" w:rsidRDefault="00786018" w:rsidP="00786018">
                  <w:r>
                    <w:t>A’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20.3pt;margin-top:176.65pt;width:26.6pt;height:22.25pt;z-index:251683840;mso-width-relative:margin;mso-height-relative:margin" filled="f" stroked="f">
            <v:textbox>
              <w:txbxContent>
                <w:p w:rsidR="00786018" w:rsidRDefault="00786018" w:rsidP="00786018">
                  <w:r>
                    <w:t>B’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46.5pt;margin-top:149.9pt;width:26.6pt;height:22.25pt;z-index:251679744;mso-width-relative:margin;mso-height-relative:margin" filled="f" stroked="f">
            <v:textbox style="mso-next-textbox:#_x0000_s1045">
              <w:txbxContent>
                <w:p w:rsidR="00786018" w:rsidRDefault="00786018" w:rsidP="00786018">
                  <w:r>
                    <w:t>F’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02.6pt;margin-top:56.9pt;width:26.6pt;height:22.25pt;z-index:251675648;mso-width-relative:margin;mso-height-relative:margin" filled="f" stroked="f">
            <v:textbox style="mso-next-textbox:#_x0000_s1041">
              <w:txbxContent>
                <w:p w:rsidR="00786018" w:rsidRDefault="00786018" w:rsidP="00786018">
                  <w: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8pt;margin-top:159.65pt;width:26.6pt;height:22.25pt;z-index:251676672;mso-width-relative:margin;mso-height-relative:margin" filled="f" stroked="f">
            <v:textbox style="mso-next-textbox:#_x0000_s1042">
              <w:txbxContent>
                <w:p w:rsidR="00786018" w:rsidRDefault="00786018" w:rsidP="00786018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73.1pt;margin-top:113.9pt;width:26.6pt;height:22.25pt;z-index:251674624;mso-width-relative:margin;mso-height-relative:margin" filled="f" stroked="f">
            <v:textbox style="mso-next-textbox:#_x0000_s1040">
              <w:txbxContent>
                <w:p w:rsidR="00786018" w:rsidRDefault="00786018" w:rsidP="00786018">
                  <w:r>
                    <w:t>O</w:t>
                  </w:r>
                </w:p>
              </w:txbxContent>
            </v:textbox>
          </v:shape>
        </w:pict>
      </w:r>
      <w:r w:rsidR="00786018">
        <w:rPr>
          <w:noProof/>
        </w:rPr>
        <w:drawing>
          <wp:inline distT="0" distB="0" distL="0" distR="0">
            <wp:extent cx="2733675" cy="27336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018">
        <w:tab/>
      </w:r>
      <w:r w:rsidR="00786018">
        <w:tab/>
      </w:r>
      <w:r w:rsidR="00786018">
        <w:rPr>
          <w:noProof/>
        </w:rPr>
        <w:drawing>
          <wp:inline distT="0" distB="0" distL="0" distR="0">
            <wp:extent cx="2733675" cy="27336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18" w:rsidRDefault="00786018" w:rsidP="00786018">
      <w:pPr>
        <w:spacing w:after="0"/>
      </w:pPr>
      <w:r>
        <w:t>Description:</w:t>
      </w:r>
      <w:r>
        <w:tab/>
      </w:r>
      <w:r>
        <w:tab/>
      </w:r>
      <w:r>
        <w:tab/>
      </w:r>
      <w:r>
        <w:tab/>
      </w:r>
      <w:r>
        <w:tab/>
      </w:r>
      <w:r>
        <w:tab/>
        <w:t>Description:</w:t>
      </w:r>
    </w:p>
    <w:p w:rsidR="00786018" w:rsidRDefault="00786018" w:rsidP="00786018">
      <w:pPr>
        <w:spacing w:after="0"/>
      </w:pPr>
    </w:p>
    <w:p w:rsidR="00786018" w:rsidRDefault="00786018" w:rsidP="00786018">
      <w:pPr>
        <w:spacing w:after="0"/>
      </w:pPr>
    </w:p>
    <w:p w:rsidR="00786018" w:rsidRDefault="00786018" w:rsidP="00786018">
      <w:pPr>
        <w:spacing w:after="0"/>
      </w:pPr>
    </w:p>
    <w:p w:rsidR="00786018" w:rsidRDefault="00786018" w:rsidP="00786018">
      <w:pPr>
        <w:spacing w:after="0"/>
      </w:pPr>
    </w:p>
    <w:p w:rsidR="00786018" w:rsidRDefault="00786018" w:rsidP="0045631D">
      <w:pPr>
        <w:spacing w:after="0"/>
      </w:pPr>
    </w:p>
    <w:p w:rsidR="00786018" w:rsidRDefault="00786018" w:rsidP="0045631D">
      <w:pPr>
        <w:spacing w:after="0"/>
      </w:pPr>
    </w:p>
    <w:sectPr w:rsidR="00786018" w:rsidSect="00456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31D"/>
    <w:rsid w:val="00320A98"/>
    <w:rsid w:val="00447CCF"/>
    <w:rsid w:val="0045631D"/>
    <w:rsid w:val="00786018"/>
    <w:rsid w:val="00BB103E"/>
    <w:rsid w:val="00C97685"/>
    <w:rsid w:val="00F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A15D-911A-4A54-A35A-BEE4B83A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Taylor, Alexandria    SHS - Staff</cp:lastModifiedBy>
  <cp:revision>2</cp:revision>
  <cp:lastPrinted>2014-02-05T16:19:00Z</cp:lastPrinted>
  <dcterms:created xsi:type="dcterms:W3CDTF">2015-04-27T18:36:00Z</dcterms:created>
  <dcterms:modified xsi:type="dcterms:W3CDTF">2015-04-27T18:36:00Z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