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E" w:rsidRPr="007B4B09" w:rsidRDefault="007B4B09" w:rsidP="007B4B09">
      <w:pPr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 Calculus</w:t>
      </w:r>
      <w:proofErr w:type="spellEnd"/>
      <w:r>
        <w:rPr>
          <w:rFonts w:ascii="Times New Roman" w:hAnsi="Times New Roman"/>
        </w:rPr>
        <w:t xml:space="preserve"> </w:t>
      </w:r>
      <w:r w:rsidR="00AE166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AE1663">
        <w:rPr>
          <w:rFonts w:ascii="Times New Roman" w:hAnsi="Times New Roman"/>
        </w:rPr>
        <w:t xml:space="preserve">11.7 </w:t>
      </w:r>
      <w:proofErr w:type="gramStart"/>
      <w:r w:rsidR="00AE1663">
        <w:rPr>
          <w:rFonts w:ascii="Times New Roman" w:hAnsi="Times New Roman"/>
        </w:rPr>
        <w:t>Review</w:t>
      </w:r>
      <w:proofErr w:type="gramEnd"/>
    </w:p>
    <w:p w:rsidR="00857794" w:rsidRDefault="00857794" w:rsidP="007B4B09">
      <w:pPr>
        <w:ind w:left="360" w:hanging="360"/>
        <w:rPr>
          <w:rFonts w:ascii="Times New Roman" w:hAnsi="Times New Roman"/>
        </w:rPr>
      </w:pPr>
    </w:p>
    <w:p w:rsidR="00AE1663" w:rsidRDefault="00594285" w:rsidP="00444BD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1663">
        <w:rPr>
          <w:rFonts w:ascii="Times New Roman" w:hAnsi="Times New Roman"/>
        </w:rPr>
        <w:t xml:space="preserve">. </w:t>
      </w:r>
      <w:r w:rsidR="00444BD3">
        <w:rPr>
          <w:rFonts w:ascii="Times New Roman" w:hAnsi="Times New Roman"/>
        </w:rPr>
        <w:t>A sports writer has already determined that there is a negative correlation between the batting average and the number of home runs for third basemen whose statistics are shown in the table.</w:t>
      </w:r>
    </w:p>
    <w:p w:rsidR="00714A70" w:rsidRDefault="00714A70" w:rsidP="007B4B09">
      <w:pPr>
        <w:ind w:left="360" w:hanging="360"/>
        <w:rPr>
          <w:rFonts w:ascii="Times New Roman" w:hAnsi="Times New Roman"/>
        </w:rPr>
      </w:pPr>
    </w:p>
    <w:p w:rsidR="00714A70" w:rsidRDefault="00444BD3" w:rsidP="007B4B09">
      <w:pPr>
        <w:ind w:left="360" w:hanging="360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3A20AE9" wp14:editId="35302915">
            <wp:extent cx="5753819" cy="73902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548" t="72686" r="29172" b="14309"/>
                    <a:stretch/>
                  </pic:blipFill>
                  <pic:spPr bwMode="auto">
                    <a:xfrm>
                      <a:off x="0" y="0"/>
                      <a:ext cx="5753819" cy="739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B09" w:rsidRDefault="007B4B09" w:rsidP="007B4B09">
      <w:pPr>
        <w:ind w:left="360" w:hanging="360"/>
        <w:rPr>
          <w:rFonts w:ascii="Times New Roman" w:hAnsi="Times New Roman"/>
        </w:rPr>
      </w:pPr>
    </w:p>
    <w:p w:rsidR="00AE1663" w:rsidRPr="007B4B09" w:rsidRDefault="00444BD3" w:rsidP="00AE1663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AE1663" w:rsidRPr="007B4B09">
        <w:rPr>
          <w:rFonts w:ascii="Times New Roman" w:hAnsi="Times New Roman"/>
        </w:rPr>
        <w:t xml:space="preserve"> </w:t>
      </w:r>
      <w:r w:rsidR="00AE1663">
        <w:rPr>
          <w:rFonts w:ascii="Times New Roman" w:hAnsi="Times New Roman"/>
        </w:rPr>
        <w:t>Find</w:t>
      </w:r>
      <w:r w:rsidR="00AE1663" w:rsidRPr="007B4B09">
        <w:rPr>
          <w:rFonts w:ascii="Times New Roman" w:hAnsi="Times New Roman"/>
        </w:rPr>
        <w:t xml:space="preserve"> the correlation coefficient. </w:t>
      </w:r>
    </w:p>
    <w:p w:rsidR="00AE1663" w:rsidRPr="007B4B09" w:rsidRDefault="00444BD3" w:rsidP="00AE1663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AE1663" w:rsidRPr="007B4B09">
        <w:rPr>
          <w:rFonts w:ascii="Times New Roman" w:hAnsi="Times New Roman"/>
        </w:rPr>
        <w:t xml:space="preserve">. </w:t>
      </w:r>
      <w:r w:rsidR="00AE1663">
        <w:rPr>
          <w:rFonts w:ascii="Times New Roman" w:hAnsi="Times New Roman"/>
        </w:rPr>
        <w:t>Find</w:t>
      </w:r>
      <w:r w:rsidR="00AE1663" w:rsidRPr="007B4B09">
        <w:rPr>
          <w:rFonts w:ascii="Times New Roman" w:hAnsi="Times New Roman"/>
        </w:rPr>
        <w:t xml:space="preserve"> the linear equation that best represents this data. Interpret the slope and the y-intercept in context of the problem.</w:t>
      </w:r>
    </w:p>
    <w:p w:rsidR="00444BD3" w:rsidRDefault="00444BD3" w:rsidP="00444BD3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r w:rsidR="00AE1663">
        <w:rPr>
          <w:rFonts w:ascii="Times New Roman" w:hAnsi="Times New Roman"/>
        </w:rPr>
        <w:t xml:space="preserve">.  </w:t>
      </w:r>
      <w:r w:rsidRPr="00444BD3">
        <w:rPr>
          <w:rFonts w:ascii="Times New Roman" w:hAnsi="Times New Roman"/>
        </w:rPr>
        <w:t>Use</w:t>
      </w:r>
      <w:proofErr w:type="gramEnd"/>
      <w:r w:rsidRPr="00444BD3">
        <w:rPr>
          <w:rFonts w:ascii="Times New Roman" w:hAnsi="Times New Roman"/>
        </w:rPr>
        <w:t xml:space="preserve"> the equation to predict the number of home</w:t>
      </w:r>
      <w:r>
        <w:rPr>
          <w:rFonts w:ascii="Times New Roman" w:hAnsi="Times New Roman"/>
        </w:rPr>
        <w:t xml:space="preserve"> runs for a third baseman with </w:t>
      </w:r>
      <w:r w:rsidRPr="00444BD3">
        <w:rPr>
          <w:rFonts w:ascii="Times New Roman" w:hAnsi="Times New Roman"/>
        </w:rPr>
        <w:t>a batting average of 0.350. State whether this prediction is reasonable. Explain.</w:t>
      </w:r>
    </w:p>
    <w:p w:rsidR="00AE1663" w:rsidRDefault="00444BD3" w:rsidP="00444BD3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 w:rsidR="00AE1663">
        <w:rPr>
          <w:rFonts w:ascii="Times New Roman" w:hAnsi="Times New Roman"/>
        </w:rPr>
        <w:t>.  Graph</w:t>
      </w:r>
      <w:proofErr w:type="gramEnd"/>
      <w:r w:rsidR="00AE1663">
        <w:rPr>
          <w:rFonts w:ascii="Times New Roman" w:hAnsi="Times New Roman"/>
        </w:rPr>
        <w:t xml:space="preserve"> and analyze the residual plot and determine whether the model is appropriate.</w:t>
      </w:r>
    </w:p>
    <w:p w:rsidR="00444BD3" w:rsidRDefault="00444BD3" w:rsidP="00444BD3">
      <w:pPr>
        <w:ind w:left="360" w:hanging="360"/>
        <w:rPr>
          <w:rFonts w:ascii="Times New Roman" w:hAnsi="Times New Roman"/>
        </w:rPr>
      </w:pPr>
    </w:p>
    <w:p w:rsidR="00444BD3" w:rsidRDefault="00444BD3" w:rsidP="00444BD3">
      <w:pPr>
        <w:ind w:left="360" w:hanging="360"/>
        <w:rPr>
          <w:rFonts w:ascii="Times New Roman" w:hAnsi="Times New Roman"/>
        </w:rPr>
      </w:pPr>
    </w:p>
    <w:p w:rsidR="00444BD3" w:rsidRDefault="00594285" w:rsidP="00444BD3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44BD3">
        <w:rPr>
          <w:rFonts w:ascii="Times New Roman" w:hAnsi="Times New Roman"/>
        </w:rPr>
        <w:t xml:space="preserve">.  </w:t>
      </w:r>
      <w:r w:rsidR="00444BD3" w:rsidRPr="00AE1663">
        <w:rPr>
          <w:rFonts w:ascii="Times New Roman" w:hAnsi="Times New Roman"/>
        </w:rPr>
        <w:t>The table shows the nu</w:t>
      </w:r>
      <w:r w:rsidR="00444BD3">
        <w:rPr>
          <w:rFonts w:ascii="Times New Roman" w:hAnsi="Times New Roman"/>
        </w:rPr>
        <w:t xml:space="preserve">mber of absences of 7 students </w:t>
      </w:r>
      <w:r w:rsidR="00444BD3" w:rsidRPr="00AE1663">
        <w:rPr>
          <w:rFonts w:ascii="Times New Roman" w:hAnsi="Times New Roman"/>
        </w:rPr>
        <w:t>from a psychology class and their final grades.</w:t>
      </w:r>
    </w:p>
    <w:p w:rsidR="00444BD3" w:rsidRPr="007B4B09" w:rsidRDefault="00444BD3" w:rsidP="00444BD3">
      <w:pPr>
        <w:ind w:left="360" w:hanging="360"/>
        <w:rPr>
          <w:rFonts w:ascii="Times New Roman" w:hAnsi="Times New Roman"/>
        </w:rPr>
      </w:pPr>
    </w:p>
    <w:p w:rsidR="00444BD3" w:rsidRDefault="00444BD3" w:rsidP="00444BD3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noProof/>
        </w:rPr>
        <w:drawing>
          <wp:inline distT="0" distB="0" distL="0" distR="0" wp14:anchorId="417AC4C0" wp14:editId="1DDAD34B">
            <wp:extent cx="2587925" cy="46582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881" t="67344" r="18383" b="20060"/>
                    <a:stretch/>
                  </pic:blipFill>
                  <pic:spPr bwMode="auto">
                    <a:xfrm>
                      <a:off x="0" y="0"/>
                      <a:ext cx="2599477" cy="467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BD3" w:rsidRPr="007B4B09" w:rsidRDefault="00444BD3" w:rsidP="00444BD3">
      <w:pPr>
        <w:ind w:left="360" w:hanging="360"/>
        <w:rPr>
          <w:rFonts w:ascii="Times New Roman" w:hAnsi="Times New Roman"/>
        </w:rPr>
      </w:pPr>
    </w:p>
    <w:p w:rsidR="00444BD3" w:rsidRPr="007B4B09" w:rsidRDefault="00444BD3" w:rsidP="00444BD3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>Sketch a scatter plot of the data</w:t>
      </w:r>
      <w:r w:rsidRPr="007B4B09">
        <w:rPr>
          <w:rFonts w:ascii="Times New Roman" w:hAnsi="Times New Roman"/>
        </w:rPr>
        <w:t xml:space="preserve"> and identify the relationship. </w:t>
      </w:r>
    </w:p>
    <w:p w:rsidR="00444BD3" w:rsidRPr="007B4B09" w:rsidRDefault="00444BD3" w:rsidP="00444BD3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t>Find</w:t>
      </w:r>
      <w:r w:rsidRPr="007B4B09">
        <w:rPr>
          <w:rFonts w:ascii="Times New Roman" w:hAnsi="Times New Roman"/>
        </w:rPr>
        <w:t xml:space="preserve"> the correlation coefficient. </w:t>
      </w:r>
    </w:p>
    <w:p w:rsidR="00444BD3" w:rsidRPr="007B4B09" w:rsidRDefault="00444BD3" w:rsidP="00444BD3">
      <w:pPr>
        <w:ind w:left="360" w:hanging="360"/>
        <w:rPr>
          <w:rFonts w:ascii="Times New Roman" w:hAnsi="Times New Roman"/>
        </w:rPr>
      </w:pPr>
      <w:r w:rsidRPr="007B4B09">
        <w:rPr>
          <w:rFonts w:ascii="Times New Roman" w:hAnsi="Times New Roman"/>
        </w:rPr>
        <w:t xml:space="preserve">c. </w:t>
      </w:r>
      <w:r>
        <w:rPr>
          <w:rFonts w:ascii="Times New Roman" w:hAnsi="Times New Roman"/>
        </w:rPr>
        <w:t>Find</w:t>
      </w:r>
      <w:r w:rsidRPr="007B4B09">
        <w:rPr>
          <w:rFonts w:ascii="Times New Roman" w:hAnsi="Times New Roman"/>
        </w:rPr>
        <w:t xml:space="preserve"> the linear equation that best represents this data. Interpret the slope and the y-intercept in context of the problem.</w:t>
      </w:r>
    </w:p>
    <w:p w:rsidR="00444BD3" w:rsidRPr="007B4B09" w:rsidRDefault="00444BD3" w:rsidP="00444BD3">
      <w:pPr>
        <w:ind w:left="360" w:hanging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d.  Predict</w:t>
      </w:r>
      <w:proofErr w:type="gramEnd"/>
      <w:r>
        <w:rPr>
          <w:rFonts w:ascii="Times New Roman" w:hAnsi="Times New Roman"/>
        </w:rPr>
        <w:t xml:space="preserve"> the grade of someone who has 12 absences.</w:t>
      </w:r>
    </w:p>
    <w:p w:rsidR="00444BD3" w:rsidRDefault="00444BD3" w:rsidP="00444BD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e.  Graph</w:t>
      </w:r>
      <w:proofErr w:type="gramEnd"/>
      <w:r>
        <w:rPr>
          <w:rFonts w:ascii="Times New Roman" w:hAnsi="Times New Roman"/>
        </w:rPr>
        <w:t xml:space="preserve"> and analyze the residual plot and determine whether the model is appropriate.</w:t>
      </w:r>
    </w:p>
    <w:p w:rsidR="004E3577" w:rsidRDefault="004E3577" w:rsidP="00444BD3">
      <w:pPr>
        <w:rPr>
          <w:rFonts w:ascii="Times New Roman" w:hAnsi="Times New Roman"/>
        </w:rPr>
      </w:pPr>
    </w:p>
    <w:p w:rsidR="004E3577" w:rsidRDefault="004E3577" w:rsidP="00444BD3">
      <w:pPr>
        <w:rPr>
          <w:rFonts w:ascii="Times New Roman" w:hAnsi="Times New Roman"/>
        </w:rPr>
      </w:pPr>
    </w:p>
    <w:p w:rsidR="004E3577" w:rsidRDefault="004E3577" w:rsidP="00444BD3">
      <w:pPr>
        <w:rPr>
          <w:rFonts w:ascii="Times New Roman" w:hAnsi="Times New Roman"/>
        </w:rPr>
      </w:pPr>
      <w:r>
        <w:rPr>
          <w:rFonts w:ascii="Times New Roman" w:hAnsi="Times New Roman"/>
        </w:rPr>
        <w:t>3.  Global warming is caused in part by the increase in the concentration of carbon dioxide in the atmosphere.  The table shows the concentrations measured monthly over a period of two years</w:t>
      </w:r>
    </w:p>
    <w:p w:rsidR="004E3577" w:rsidRDefault="004E3577" w:rsidP="00444BD3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13"/>
        <w:gridCol w:w="813"/>
        <w:gridCol w:w="813"/>
        <w:gridCol w:w="814"/>
        <w:gridCol w:w="814"/>
        <w:gridCol w:w="814"/>
        <w:gridCol w:w="814"/>
        <w:gridCol w:w="814"/>
        <w:gridCol w:w="814"/>
        <w:gridCol w:w="768"/>
        <w:gridCol w:w="756"/>
        <w:gridCol w:w="756"/>
      </w:tblGrid>
      <w:tr w:rsidR="004E3577" w:rsidTr="004E3577">
        <w:tc>
          <w:tcPr>
            <w:tcW w:w="1413" w:type="dxa"/>
          </w:tcPr>
          <w:p w:rsidR="004E3577" w:rsidRPr="004E3577" w:rsidRDefault="004E3577" w:rsidP="00444BD3">
            <w:pPr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Months</w:t>
            </w:r>
          </w:p>
        </w:tc>
        <w:tc>
          <w:tcPr>
            <w:tcW w:w="813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8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6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6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E3577" w:rsidTr="004E3577">
        <w:tc>
          <w:tcPr>
            <w:tcW w:w="1413" w:type="dxa"/>
          </w:tcPr>
          <w:p w:rsidR="004E3577" w:rsidRPr="004E3577" w:rsidRDefault="004E3577" w:rsidP="00444BD3">
            <w:pPr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Concentration of carbon dioxide in parts per million</w:t>
            </w:r>
          </w:p>
        </w:tc>
        <w:tc>
          <w:tcPr>
            <w:tcW w:w="813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323.8</w:t>
            </w:r>
          </w:p>
        </w:tc>
        <w:tc>
          <w:tcPr>
            <w:tcW w:w="813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324.8</w:t>
            </w:r>
          </w:p>
        </w:tc>
        <w:tc>
          <w:tcPr>
            <w:tcW w:w="813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325.9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327.2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328.1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329.6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331.5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333.5</w:t>
            </w:r>
          </w:p>
        </w:tc>
        <w:tc>
          <w:tcPr>
            <w:tcW w:w="814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335.5</w:t>
            </w:r>
          </w:p>
        </w:tc>
        <w:tc>
          <w:tcPr>
            <w:tcW w:w="768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338.0</w:t>
            </w:r>
          </w:p>
        </w:tc>
        <w:tc>
          <w:tcPr>
            <w:tcW w:w="756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340.2</w:t>
            </w:r>
          </w:p>
        </w:tc>
        <w:tc>
          <w:tcPr>
            <w:tcW w:w="756" w:type="dxa"/>
          </w:tcPr>
          <w:p w:rsidR="004E3577" w:rsidRDefault="004E3577" w:rsidP="00444B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342.1</w:t>
            </w:r>
          </w:p>
        </w:tc>
      </w:tr>
    </w:tbl>
    <w:p w:rsidR="004E3577" w:rsidRPr="007B4B09" w:rsidRDefault="004E3577" w:rsidP="00444BD3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13"/>
        <w:gridCol w:w="813"/>
        <w:gridCol w:w="813"/>
        <w:gridCol w:w="814"/>
        <w:gridCol w:w="814"/>
        <w:gridCol w:w="814"/>
        <w:gridCol w:w="814"/>
        <w:gridCol w:w="814"/>
        <w:gridCol w:w="814"/>
        <w:gridCol w:w="768"/>
        <w:gridCol w:w="756"/>
        <w:gridCol w:w="756"/>
      </w:tblGrid>
      <w:tr w:rsidR="004E3577" w:rsidTr="00D73050">
        <w:tc>
          <w:tcPr>
            <w:tcW w:w="1466" w:type="dxa"/>
          </w:tcPr>
          <w:p w:rsidR="004E3577" w:rsidRPr="004E3577" w:rsidRDefault="004E3577" w:rsidP="00D73050">
            <w:pPr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Months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8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6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6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E3577" w:rsidTr="00D73050">
        <w:tc>
          <w:tcPr>
            <w:tcW w:w="1466" w:type="dxa"/>
          </w:tcPr>
          <w:p w:rsidR="004E3577" w:rsidRPr="004E3577" w:rsidRDefault="004E3577" w:rsidP="00D73050">
            <w:pPr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Concentration of carbon dioxide in parts per million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343.5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344.9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346.1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347.4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348.4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349.9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352.0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354.5</w:t>
            </w:r>
          </w:p>
        </w:tc>
        <w:tc>
          <w:tcPr>
            <w:tcW w:w="860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356.5</w:t>
            </w:r>
          </w:p>
        </w:tc>
        <w:tc>
          <w:tcPr>
            <w:tcW w:w="778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358.9</w:t>
            </w:r>
          </w:p>
        </w:tc>
        <w:tc>
          <w:tcPr>
            <w:tcW w:w="516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360.8</w:t>
            </w:r>
          </w:p>
        </w:tc>
        <w:tc>
          <w:tcPr>
            <w:tcW w:w="516" w:type="dxa"/>
          </w:tcPr>
          <w:p w:rsidR="004E3577" w:rsidRDefault="004E3577" w:rsidP="00D73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362.6</w:t>
            </w:r>
          </w:p>
        </w:tc>
      </w:tr>
    </w:tbl>
    <w:p w:rsidR="00444BD3" w:rsidRDefault="00444BD3" w:rsidP="00444BD3">
      <w:pPr>
        <w:ind w:left="360" w:hanging="360"/>
        <w:rPr>
          <w:rFonts w:ascii="Times New Roman" w:hAnsi="Times New Roman"/>
        </w:rPr>
      </w:pPr>
    </w:p>
    <w:p w:rsidR="00444BD3" w:rsidRDefault="004E3577" w:rsidP="004E357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a.  Make</w:t>
      </w:r>
      <w:proofErr w:type="gramEnd"/>
      <w:r>
        <w:rPr>
          <w:rFonts w:ascii="Times New Roman" w:hAnsi="Times New Roman"/>
        </w:rPr>
        <w:t xml:space="preserve"> a scatter plot of the data</w:t>
      </w:r>
    </w:p>
    <w:p w:rsidR="004E3577" w:rsidRDefault="004E3577" w:rsidP="004E357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b.  Run</w:t>
      </w:r>
      <w:proofErr w:type="gramEnd"/>
      <w:r>
        <w:rPr>
          <w:rFonts w:ascii="Times New Roman" w:hAnsi="Times New Roman"/>
        </w:rPr>
        <w:t xml:space="preserve"> a linear and exponential regression.  Find the correlation coefficient of each.</w:t>
      </w:r>
    </w:p>
    <w:p w:rsidR="004E3577" w:rsidRPr="007B4B09" w:rsidRDefault="004E3577" w:rsidP="004E357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c.  Make</w:t>
      </w:r>
      <w:proofErr w:type="gramEnd"/>
      <w:r>
        <w:rPr>
          <w:rFonts w:ascii="Times New Roman" w:hAnsi="Times New Roman"/>
        </w:rPr>
        <w:t xml:space="preserve"> a residual plot using the exponential regression.  What do you notice about the residual plot?  Explain.</w:t>
      </w:r>
    </w:p>
    <w:p w:rsidR="00EC05FA" w:rsidRDefault="00EC05FA" w:rsidP="007733C7">
      <w:pPr>
        <w:rPr>
          <w:rFonts w:ascii="Times New Roman" w:hAnsi="Times New Roman"/>
        </w:rPr>
      </w:pPr>
    </w:p>
    <w:p w:rsidR="00C94B02" w:rsidRPr="00C94B02" w:rsidRDefault="00C94B02" w:rsidP="00C94B0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 w:rsidRPr="00C94B02">
        <w:rPr>
          <w:rFonts w:ascii="Times New Roman" w:hAnsi="Times New Roman"/>
        </w:rPr>
        <w:t xml:space="preserve">Anthropologists use a linear model that relates femur length to height. The model allows an anthropologist to </w:t>
      </w:r>
    </w:p>
    <w:p w:rsidR="00C94B02" w:rsidRDefault="00C94B02" w:rsidP="00C94B02">
      <w:pPr>
        <w:rPr>
          <w:rFonts w:ascii="Times New Roman" w:hAnsi="Times New Roman"/>
        </w:rPr>
      </w:pPr>
      <w:proofErr w:type="gramStart"/>
      <w:r w:rsidRPr="00C94B02">
        <w:rPr>
          <w:rFonts w:ascii="Times New Roman" w:hAnsi="Times New Roman"/>
        </w:rPr>
        <w:t>determine</w:t>
      </w:r>
      <w:proofErr w:type="gramEnd"/>
      <w:r w:rsidRPr="00C94B02">
        <w:rPr>
          <w:rFonts w:ascii="Times New Roman" w:hAnsi="Times New Roman"/>
        </w:rPr>
        <w:t xml:space="preserve"> the height of an individual when only a partial skeleton (including the femur</w:t>
      </w:r>
      <w:r>
        <w:rPr>
          <w:rFonts w:ascii="Times New Roman" w:hAnsi="Times New Roman"/>
        </w:rPr>
        <w:t xml:space="preserve">) is found. In this problem we </w:t>
      </w:r>
      <w:r w:rsidRPr="00C94B02">
        <w:rPr>
          <w:rFonts w:ascii="Times New Roman" w:hAnsi="Times New Roman"/>
        </w:rPr>
        <w:t>find the model by analyzing the data on femur length and height for the eight males given in the table</w:t>
      </w:r>
      <w:r>
        <w:rPr>
          <w:rFonts w:ascii="Times New Roman" w:hAnsi="Times New Roman"/>
        </w:rPr>
        <w:t xml:space="preserve">. </w:t>
      </w:r>
    </w:p>
    <w:p w:rsidR="00C94B02" w:rsidRPr="00C94B02" w:rsidRDefault="00C94B02" w:rsidP="00C94B02">
      <w:pPr>
        <w:rPr>
          <w:rFonts w:ascii="Times New Roman" w:hAnsi="Times New Roman"/>
        </w:rPr>
      </w:pPr>
      <w:r w:rsidRPr="00C94B02">
        <w:rPr>
          <w:rFonts w:ascii="Times New Roman" w:hAnsi="Times New Roman"/>
        </w:rPr>
        <w:t xml:space="preserve">Femur length (cm) Height (cm) </w:t>
      </w:r>
    </w:p>
    <w:p w:rsidR="00C94B02" w:rsidRPr="00C94B02" w:rsidRDefault="00C94B02" w:rsidP="00C94B02">
      <w:pPr>
        <w:ind w:firstLine="720"/>
        <w:rPr>
          <w:rFonts w:ascii="Times New Roman" w:hAnsi="Times New Roman"/>
        </w:rPr>
      </w:pPr>
      <w:r w:rsidRPr="00C94B02">
        <w:rPr>
          <w:rFonts w:ascii="Times New Roman" w:hAnsi="Times New Roman"/>
        </w:rPr>
        <w:t xml:space="preserve">50.1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4B02">
        <w:rPr>
          <w:rFonts w:ascii="Times New Roman" w:hAnsi="Times New Roman"/>
        </w:rPr>
        <w:t xml:space="preserve">178.5 </w:t>
      </w:r>
    </w:p>
    <w:p w:rsidR="00C94B02" w:rsidRPr="00C94B02" w:rsidRDefault="00C94B02" w:rsidP="00C94B02">
      <w:pPr>
        <w:ind w:firstLine="720"/>
        <w:rPr>
          <w:rFonts w:ascii="Times New Roman" w:hAnsi="Times New Roman"/>
        </w:rPr>
      </w:pPr>
      <w:r w:rsidRPr="00C94B02">
        <w:rPr>
          <w:rFonts w:ascii="Times New Roman" w:hAnsi="Times New Roman"/>
        </w:rPr>
        <w:t>48.3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4B02">
        <w:rPr>
          <w:rFonts w:ascii="Times New Roman" w:hAnsi="Times New Roman"/>
        </w:rPr>
        <w:t xml:space="preserve">173.6 </w:t>
      </w:r>
    </w:p>
    <w:p w:rsidR="00C94B02" w:rsidRPr="00C94B02" w:rsidRDefault="00C94B02" w:rsidP="00C94B02">
      <w:pPr>
        <w:ind w:firstLine="720"/>
        <w:rPr>
          <w:rFonts w:ascii="Times New Roman" w:hAnsi="Times New Roman"/>
        </w:rPr>
      </w:pPr>
      <w:r w:rsidRPr="00C94B02">
        <w:rPr>
          <w:rFonts w:ascii="Times New Roman" w:hAnsi="Times New Roman"/>
        </w:rPr>
        <w:t xml:space="preserve">45.2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4B02">
        <w:rPr>
          <w:rFonts w:ascii="Times New Roman" w:hAnsi="Times New Roman"/>
        </w:rPr>
        <w:t xml:space="preserve">164.8 </w:t>
      </w:r>
    </w:p>
    <w:p w:rsidR="00C94B02" w:rsidRPr="00C94B02" w:rsidRDefault="00C94B02" w:rsidP="00C94B02">
      <w:pPr>
        <w:ind w:firstLine="720"/>
        <w:rPr>
          <w:rFonts w:ascii="Times New Roman" w:hAnsi="Times New Roman"/>
        </w:rPr>
      </w:pPr>
      <w:r w:rsidRPr="00C94B02">
        <w:rPr>
          <w:rFonts w:ascii="Times New Roman" w:hAnsi="Times New Roman"/>
        </w:rPr>
        <w:t xml:space="preserve">44.7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4B02">
        <w:rPr>
          <w:rFonts w:ascii="Times New Roman" w:hAnsi="Times New Roman"/>
        </w:rPr>
        <w:t xml:space="preserve">163.7 </w:t>
      </w:r>
    </w:p>
    <w:p w:rsidR="00C94B02" w:rsidRPr="00C94B02" w:rsidRDefault="00C94B02" w:rsidP="00C94B02">
      <w:pPr>
        <w:ind w:firstLine="720"/>
        <w:rPr>
          <w:rFonts w:ascii="Times New Roman" w:hAnsi="Times New Roman"/>
        </w:rPr>
      </w:pPr>
      <w:r w:rsidRPr="00C94B02">
        <w:rPr>
          <w:rFonts w:ascii="Times New Roman" w:hAnsi="Times New Roman"/>
        </w:rPr>
        <w:t xml:space="preserve">44.5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4B02">
        <w:rPr>
          <w:rFonts w:ascii="Times New Roman" w:hAnsi="Times New Roman"/>
        </w:rPr>
        <w:t xml:space="preserve">168.3 </w:t>
      </w:r>
    </w:p>
    <w:p w:rsidR="00C94B02" w:rsidRPr="00C94B02" w:rsidRDefault="00C94B02" w:rsidP="00C94B02">
      <w:pPr>
        <w:ind w:firstLine="720"/>
        <w:rPr>
          <w:rFonts w:ascii="Times New Roman" w:hAnsi="Times New Roman"/>
        </w:rPr>
      </w:pPr>
      <w:r w:rsidRPr="00C94B02">
        <w:rPr>
          <w:rFonts w:ascii="Times New Roman" w:hAnsi="Times New Roman"/>
        </w:rPr>
        <w:t xml:space="preserve">42.7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4B02">
        <w:rPr>
          <w:rFonts w:ascii="Times New Roman" w:hAnsi="Times New Roman"/>
        </w:rPr>
        <w:t xml:space="preserve">165.0 </w:t>
      </w:r>
    </w:p>
    <w:p w:rsidR="00C94B02" w:rsidRPr="00C94B02" w:rsidRDefault="00C94B02" w:rsidP="00C94B02">
      <w:pPr>
        <w:ind w:firstLine="720"/>
        <w:rPr>
          <w:rFonts w:ascii="Times New Roman" w:hAnsi="Times New Roman"/>
        </w:rPr>
      </w:pPr>
      <w:r w:rsidRPr="00C94B02">
        <w:rPr>
          <w:rFonts w:ascii="Times New Roman" w:hAnsi="Times New Roman"/>
        </w:rPr>
        <w:t xml:space="preserve">39.5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4B02">
        <w:rPr>
          <w:rFonts w:ascii="Times New Roman" w:hAnsi="Times New Roman"/>
        </w:rPr>
        <w:t xml:space="preserve">155.4 </w:t>
      </w:r>
    </w:p>
    <w:p w:rsidR="00C94B02" w:rsidRDefault="00C94B02" w:rsidP="00C94B02">
      <w:pPr>
        <w:ind w:firstLine="720"/>
        <w:rPr>
          <w:rFonts w:ascii="Times New Roman" w:hAnsi="Times New Roman"/>
        </w:rPr>
      </w:pPr>
      <w:r w:rsidRPr="00C94B02">
        <w:rPr>
          <w:rFonts w:ascii="Times New Roman" w:hAnsi="Times New Roman"/>
        </w:rPr>
        <w:t xml:space="preserve">38.0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94B02">
        <w:rPr>
          <w:rFonts w:ascii="Times New Roman" w:hAnsi="Times New Roman"/>
        </w:rPr>
        <w:t xml:space="preserve">155.8 </w:t>
      </w:r>
      <w:r w:rsidRPr="00C94B02">
        <w:rPr>
          <w:rFonts w:ascii="Times New Roman" w:hAnsi="Times New Roman"/>
        </w:rPr>
        <w:cr/>
      </w:r>
    </w:p>
    <w:p w:rsidR="00C94B02" w:rsidRDefault="00C94B02" w:rsidP="00C94B02">
      <w:pPr>
        <w:rPr>
          <w:rFonts w:ascii="Times New Roman" w:hAnsi="Times New Roman"/>
        </w:rPr>
      </w:pPr>
      <w:r>
        <w:rPr>
          <w:rFonts w:ascii="Times New Roman" w:hAnsi="Times New Roman"/>
        </w:rPr>
        <w:t>a. Run a linear regression and</w:t>
      </w:r>
      <w:r w:rsidR="005C2DC6">
        <w:rPr>
          <w:rFonts w:ascii="Times New Roman" w:hAnsi="Times New Roman"/>
        </w:rPr>
        <w:t xml:space="preserve"> find the correlation coefficient and find the equation of best fit.</w:t>
      </w:r>
    </w:p>
    <w:p w:rsidR="005C2DC6" w:rsidRDefault="005C2DC6" w:rsidP="00C94B02">
      <w:pPr>
        <w:rPr>
          <w:rFonts w:ascii="Times New Roman" w:hAnsi="Times New Roman"/>
        </w:rPr>
      </w:pPr>
      <w:r>
        <w:rPr>
          <w:rFonts w:ascii="Times New Roman" w:hAnsi="Times New Roman"/>
        </w:rPr>
        <w:t>b. An anthropologist finds a femur of length 58cm, how tall is the person?</w:t>
      </w:r>
    </w:p>
    <w:p w:rsidR="005C2DC6" w:rsidRDefault="005C2DC6" w:rsidP="00C94B02">
      <w:pPr>
        <w:rPr>
          <w:rFonts w:ascii="Times New Roman" w:hAnsi="Times New Roman"/>
        </w:rPr>
      </w:pPr>
      <w:r>
        <w:rPr>
          <w:rFonts w:ascii="Times New Roman" w:hAnsi="Times New Roman"/>
        </w:rPr>
        <w:t>c. If a person has a height of 145 cm, based on your equation how long would you expect their femur to be? In reality the person’s femur is 35.6 cm long. What is the residual?</w:t>
      </w:r>
    </w:p>
    <w:p w:rsidR="005C2DC6" w:rsidRDefault="005C2DC6" w:rsidP="00C94B02">
      <w:pPr>
        <w:rPr>
          <w:rFonts w:ascii="Times New Roman" w:hAnsi="Times New Roman"/>
        </w:rPr>
      </w:pPr>
    </w:p>
    <w:p w:rsidR="005C2DC6" w:rsidRDefault="005C2DC6" w:rsidP="00C94B02">
      <w:pPr>
        <w:rPr>
          <w:rFonts w:ascii="Times New Roman" w:hAnsi="Times New Roman"/>
        </w:rPr>
      </w:pPr>
      <w:bookmarkStart w:id="0" w:name="_GoBack"/>
      <w:bookmarkEnd w:id="0"/>
    </w:p>
    <w:p w:rsidR="005C2DC6" w:rsidRPr="005C2DC6" w:rsidRDefault="005C2DC6" w:rsidP="005C2D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C2DC6">
        <w:rPr>
          <w:rFonts w:ascii="Times New Roman" w:hAnsi="Times New Roman"/>
        </w:rPr>
        <w:t>To estimate ages of trees, forest rangers use a linear model that relates tree diamet</w:t>
      </w:r>
      <w:r>
        <w:rPr>
          <w:rFonts w:ascii="Times New Roman" w:hAnsi="Times New Roman"/>
        </w:rPr>
        <w:t xml:space="preserve">er to age. The model is useful </w:t>
      </w:r>
      <w:r w:rsidRPr="005C2DC6">
        <w:rPr>
          <w:rFonts w:ascii="Times New Roman" w:hAnsi="Times New Roman"/>
        </w:rPr>
        <w:t xml:space="preserve">because tree diameter is much easier to measure than tree age (which requires </w:t>
      </w:r>
      <w:r>
        <w:rPr>
          <w:rFonts w:ascii="Times New Roman" w:hAnsi="Times New Roman"/>
        </w:rPr>
        <w:t xml:space="preserve">special tools for extracting a </w:t>
      </w:r>
      <w:r w:rsidRPr="005C2DC6">
        <w:rPr>
          <w:rFonts w:ascii="Times New Roman" w:hAnsi="Times New Roman"/>
        </w:rPr>
        <w:t xml:space="preserve">representative cross section of the tree and counting the rings). Use the data in the table below collected for a </w:t>
      </w:r>
    </w:p>
    <w:p w:rsidR="005C2DC6" w:rsidRDefault="005C2DC6" w:rsidP="005C2DC6">
      <w:pPr>
        <w:rPr>
          <w:rFonts w:ascii="Times New Roman" w:hAnsi="Times New Roman"/>
        </w:rPr>
      </w:pPr>
      <w:proofErr w:type="gramStart"/>
      <w:r w:rsidRPr="005C2DC6">
        <w:rPr>
          <w:rFonts w:ascii="Times New Roman" w:hAnsi="Times New Roman"/>
        </w:rPr>
        <w:t>certain</w:t>
      </w:r>
      <w:proofErr w:type="gramEnd"/>
      <w:r w:rsidRPr="005C2DC6">
        <w:rPr>
          <w:rFonts w:ascii="Times New Roman" w:hAnsi="Times New Roman"/>
        </w:rPr>
        <w:t xml:space="preserve"> variety of oaks to answer the following questions.</w:t>
      </w:r>
    </w:p>
    <w:p w:rsidR="005C2DC6" w:rsidRDefault="005C2DC6" w:rsidP="00C94B02">
      <w:pPr>
        <w:rPr>
          <w:rFonts w:ascii="Times New Roman" w:hAnsi="Times New Roman"/>
        </w:rPr>
      </w:pPr>
    </w:p>
    <w:p w:rsidR="005C2DC6" w:rsidRPr="005C2DC6" w:rsidRDefault="005C2DC6" w:rsidP="005C2DC6">
      <w:pPr>
        <w:rPr>
          <w:rFonts w:ascii="Times New Roman" w:hAnsi="Times New Roman"/>
        </w:rPr>
      </w:pPr>
      <w:r w:rsidRPr="005C2DC6">
        <w:rPr>
          <w:rFonts w:ascii="Times New Roman" w:hAnsi="Times New Roman"/>
        </w:rPr>
        <w:t>Diameter (in.)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DC6">
        <w:rPr>
          <w:rFonts w:ascii="Times New Roman" w:hAnsi="Times New Roman"/>
        </w:rPr>
        <w:t xml:space="preserve"> Age (years) </w:t>
      </w:r>
    </w:p>
    <w:p w:rsidR="005C2DC6" w:rsidRPr="005C2DC6" w:rsidRDefault="005C2DC6" w:rsidP="005C2DC6">
      <w:pPr>
        <w:ind w:firstLine="720"/>
        <w:rPr>
          <w:rFonts w:ascii="Times New Roman" w:hAnsi="Times New Roman"/>
        </w:rPr>
      </w:pPr>
      <w:r w:rsidRPr="005C2DC6">
        <w:rPr>
          <w:rFonts w:ascii="Times New Roman" w:hAnsi="Times New Roman"/>
        </w:rPr>
        <w:t xml:space="preserve">2.5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DC6">
        <w:rPr>
          <w:rFonts w:ascii="Times New Roman" w:hAnsi="Times New Roman"/>
        </w:rPr>
        <w:t xml:space="preserve">15 </w:t>
      </w:r>
    </w:p>
    <w:p w:rsidR="005C2DC6" w:rsidRPr="005C2DC6" w:rsidRDefault="005C2DC6" w:rsidP="005C2DC6">
      <w:pPr>
        <w:ind w:firstLine="720"/>
        <w:rPr>
          <w:rFonts w:ascii="Times New Roman" w:hAnsi="Times New Roman"/>
        </w:rPr>
      </w:pPr>
      <w:r w:rsidRPr="005C2DC6">
        <w:rPr>
          <w:rFonts w:ascii="Times New Roman" w:hAnsi="Times New Roman"/>
        </w:rPr>
        <w:t>4.0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DC6">
        <w:rPr>
          <w:rFonts w:ascii="Times New Roman" w:hAnsi="Times New Roman"/>
        </w:rPr>
        <w:t xml:space="preserve">24 </w:t>
      </w:r>
    </w:p>
    <w:p w:rsidR="005C2DC6" w:rsidRPr="005C2DC6" w:rsidRDefault="005C2DC6" w:rsidP="005C2DC6">
      <w:pPr>
        <w:ind w:firstLine="720"/>
        <w:rPr>
          <w:rFonts w:ascii="Times New Roman" w:hAnsi="Times New Roman"/>
        </w:rPr>
      </w:pPr>
      <w:r w:rsidRPr="005C2DC6">
        <w:rPr>
          <w:rFonts w:ascii="Times New Roman" w:hAnsi="Times New Roman"/>
        </w:rPr>
        <w:t xml:space="preserve">6.0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DC6">
        <w:rPr>
          <w:rFonts w:ascii="Times New Roman" w:hAnsi="Times New Roman"/>
        </w:rPr>
        <w:t xml:space="preserve">32 </w:t>
      </w:r>
    </w:p>
    <w:p w:rsidR="005C2DC6" w:rsidRPr="005C2DC6" w:rsidRDefault="005C2DC6" w:rsidP="005C2DC6">
      <w:pPr>
        <w:ind w:firstLine="720"/>
        <w:rPr>
          <w:rFonts w:ascii="Times New Roman" w:hAnsi="Times New Roman"/>
        </w:rPr>
      </w:pPr>
      <w:r w:rsidRPr="005C2DC6">
        <w:rPr>
          <w:rFonts w:ascii="Times New Roman" w:hAnsi="Times New Roman"/>
        </w:rPr>
        <w:t xml:space="preserve">8.0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DC6">
        <w:rPr>
          <w:rFonts w:ascii="Times New Roman" w:hAnsi="Times New Roman"/>
        </w:rPr>
        <w:t xml:space="preserve">56 </w:t>
      </w:r>
    </w:p>
    <w:p w:rsidR="005C2DC6" w:rsidRPr="005C2DC6" w:rsidRDefault="005C2DC6" w:rsidP="005C2DC6">
      <w:pPr>
        <w:ind w:firstLine="720"/>
        <w:rPr>
          <w:rFonts w:ascii="Times New Roman" w:hAnsi="Times New Roman"/>
        </w:rPr>
      </w:pPr>
      <w:r w:rsidRPr="005C2DC6">
        <w:rPr>
          <w:rFonts w:ascii="Times New Roman" w:hAnsi="Times New Roman"/>
        </w:rPr>
        <w:t xml:space="preserve">9.0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DC6">
        <w:rPr>
          <w:rFonts w:ascii="Times New Roman" w:hAnsi="Times New Roman"/>
        </w:rPr>
        <w:t xml:space="preserve">49 </w:t>
      </w:r>
    </w:p>
    <w:p w:rsidR="005C2DC6" w:rsidRPr="005C2DC6" w:rsidRDefault="005C2DC6" w:rsidP="005C2DC6">
      <w:pPr>
        <w:ind w:firstLine="720"/>
        <w:rPr>
          <w:rFonts w:ascii="Times New Roman" w:hAnsi="Times New Roman"/>
        </w:rPr>
      </w:pPr>
      <w:r w:rsidRPr="005C2DC6">
        <w:rPr>
          <w:rFonts w:ascii="Times New Roman" w:hAnsi="Times New Roman"/>
        </w:rPr>
        <w:t xml:space="preserve">9.5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DC6">
        <w:rPr>
          <w:rFonts w:ascii="Times New Roman" w:hAnsi="Times New Roman"/>
        </w:rPr>
        <w:t xml:space="preserve">76 </w:t>
      </w:r>
    </w:p>
    <w:p w:rsidR="005C2DC6" w:rsidRPr="005C2DC6" w:rsidRDefault="005C2DC6" w:rsidP="005C2DC6">
      <w:pPr>
        <w:ind w:firstLine="720"/>
        <w:rPr>
          <w:rFonts w:ascii="Times New Roman" w:hAnsi="Times New Roman"/>
        </w:rPr>
      </w:pPr>
      <w:r w:rsidRPr="005C2DC6">
        <w:rPr>
          <w:rFonts w:ascii="Times New Roman" w:hAnsi="Times New Roman"/>
        </w:rPr>
        <w:t xml:space="preserve">12.5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DC6">
        <w:rPr>
          <w:rFonts w:ascii="Times New Roman" w:hAnsi="Times New Roman"/>
        </w:rPr>
        <w:t xml:space="preserve">90 </w:t>
      </w:r>
    </w:p>
    <w:p w:rsidR="005C2DC6" w:rsidRDefault="005C2DC6" w:rsidP="005C2DC6">
      <w:pPr>
        <w:ind w:firstLine="720"/>
        <w:rPr>
          <w:rFonts w:ascii="Times New Roman" w:hAnsi="Times New Roman"/>
        </w:rPr>
      </w:pPr>
      <w:r w:rsidRPr="005C2DC6">
        <w:rPr>
          <w:rFonts w:ascii="Times New Roman" w:hAnsi="Times New Roman"/>
        </w:rPr>
        <w:t xml:space="preserve">15.5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C2DC6">
        <w:rPr>
          <w:rFonts w:ascii="Times New Roman" w:hAnsi="Times New Roman"/>
        </w:rPr>
        <w:t>89</w:t>
      </w:r>
    </w:p>
    <w:p w:rsidR="005C2DC6" w:rsidRDefault="005C2DC6" w:rsidP="005C2DC6">
      <w:pPr>
        <w:rPr>
          <w:rFonts w:ascii="Times New Roman" w:hAnsi="Times New Roman"/>
        </w:rPr>
      </w:pPr>
    </w:p>
    <w:p w:rsidR="005C2DC6" w:rsidRDefault="005C2DC6" w:rsidP="005C2DC6">
      <w:pPr>
        <w:rPr>
          <w:rFonts w:ascii="Times New Roman" w:hAnsi="Times New Roman"/>
        </w:rPr>
      </w:pPr>
      <w:r>
        <w:rPr>
          <w:rFonts w:ascii="Times New Roman" w:hAnsi="Times New Roman"/>
        </w:rPr>
        <w:t>a. Run a linear regression and find the correlation coefficient and find the equation of best fit.</w:t>
      </w:r>
    </w:p>
    <w:p w:rsidR="005C2DC6" w:rsidRDefault="005C2DC6" w:rsidP="005C2D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Use your equation to estimate the age of an oak tree whose diameter is 18 inches. </w:t>
      </w:r>
    </w:p>
    <w:p w:rsidR="005C2DC6" w:rsidRDefault="005C2DC6" w:rsidP="005C2D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The tree in your </w:t>
      </w:r>
      <w:proofErr w:type="gramStart"/>
      <w:r>
        <w:rPr>
          <w:rFonts w:ascii="Times New Roman" w:hAnsi="Times New Roman"/>
        </w:rPr>
        <w:t>grandparents</w:t>
      </w:r>
      <w:proofErr w:type="gramEnd"/>
      <w:r>
        <w:rPr>
          <w:rFonts w:ascii="Times New Roman" w:hAnsi="Times New Roman"/>
        </w:rPr>
        <w:t xml:space="preserve"> back yard is 140 years old. What would you expect the diameter of the tree to be?</w:t>
      </w:r>
    </w:p>
    <w:p w:rsidR="005C2DC6" w:rsidRDefault="005C2DC6" w:rsidP="005C2D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You think that an exponential model might work better. Run an exponential regression and find its equation and correlation coefficient. </w:t>
      </w:r>
    </w:p>
    <w:p w:rsidR="005C2DC6" w:rsidRPr="007B4B09" w:rsidRDefault="005C2DC6" w:rsidP="005C2DC6">
      <w:pPr>
        <w:rPr>
          <w:rFonts w:ascii="Times New Roman" w:hAnsi="Times New Roman"/>
        </w:rPr>
      </w:pPr>
      <w:r>
        <w:rPr>
          <w:rFonts w:ascii="Times New Roman" w:hAnsi="Times New Roman"/>
        </w:rPr>
        <w:t>e. Compare the residuals for both a linear regression and an exponential regression. Based on the residuals and the correlation coefficient which model should you use?</w:t>
      </w:r>
    </w:p>
    <w:sectPr w:rsidR="005C2DC6" w:rsidRPr="007B4B09" w:rsidSect="00CB7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94"/>
    <w:rsid w:val="00444BD3"/>
    <w:rsid w:val="004723D9"/>
    <w:rsid w:val="004E3577"/>
    <w:rsid w:val="00594285"/>
    <w:rsid w:val="005C2DC6"/>
    <w:rsid w:val="006348C1"/>
    <w:rsid w:val="006E73E4"/>
    <w:rsid w:val="00714A70"/>
    <w:rsid w:val="007733C7"/>
    <w:rsid w:val="007927C4"/>
    <w:rsid w:val="007B4B09"/>
    <w:rsid w:val="00857794"/>
    <w:rsid w:val="00AA4DE0"/>
    <w:rsid w:val="00AE1663"/>
    <w:rsid w:val="00C94B02"/>
    <w:rsid w:val="00CB7E76"/>
    <w:rsid w:val="00D255CE"/>
    <w:rsid w:val="00EC05FA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table" w:styleId="TableGrid">
    <w:name w:val="Table Grid"/>
    <w:basedOn w:val="TableNormal"/>
    <w:uiPriority w:val="59"/>
    <w:rsid w:val="00714A70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table" w:styleId="TableGrid">
    <w:name w:val="Table Grid"/>
    <w:basedOn w:val="TableNormal"/>
    <w:uiPriority w:val="59"/>
    <w:rsid w:val="00714A70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cp:lastPrinted>2014-05-22T15:38:00Z</cp:lastPrinted>
  <dcterms:created xsi:type="dcterms:W3CDTF">2014-05-22T16:22:00Z</dcterms:created>
  <dcterms:modified xsi:type="dcterms:W3CDTF">2014-05-22T16:22:00Z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